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51CF391B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  <w:r w:rsidR="001632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四訂版</w:t>
      </w:r>
    </w:p>
    <w:p w14:paraId="5A4459C0" w14:textId="63A04E48" w:rsidR="00974EA5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確認票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を切り取って受付へ提出してください。</w:t>
      </w:r>
    </w:p>
    <w:p w14:paraId="63284EBC" w14:textId="429525CE" w:rsidR="00EC4515" w:rsidRPr="00EC4515" w:rsidRDefault="00EC4515" w:rsidP="00974EA5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①審査会当日は、発熱や風邪の症状がある場合は受審できません。</w:t>
      </w:r>
    </w:p>
    <w:p w14:paraId="5E5DD044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受付にて体温測定を行います。下記「一級審査会受診者確認票」も提出してください。</w:t>
      </w:r>
    </w:p>
    <w:p w14:paraId="500B9C44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検温の際、３７．５度以上ある場合は、受審できません。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150D036D" w:rsidR="00EC4515" w:rsidRPr="00622E4D" w:rsidRDefault="00AF41DF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特に必要のあると思われる場合は文書（形式自由）により１週間前までに申し出てください。役員で協議の上許可できる場合は、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入場者は観覧席での見学になります。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42F618C7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鼻を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覆ってください。</w:t>
      </w:r>
    </w:p>
    <w:p w14:paraId="5A3C9DFD" w14:textId="0AD85CCB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⑦現在、武道館内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人数制限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（２人）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があります。そのため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28103CB0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等指定された場所で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</w:p>
    <w:p w14:paraId="43D89EBB" w14:textId="2771552B" w:rsidR="00EC4515" w:rsidRPr="00EC4515" w:rsidRDefault="00EC4515" w:rsidP="00983477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032F1E66" wp14:editId="7C63FACE">
                <wp:simplePos x="0" y="0"/>
                <wp:positionH relativeFrom="margin">
                  <wp:posOffset>5861050</wp:posOffset>
                </wp:positionH>
                <wp:positionV relativeFrom="paragraph">
                  <wp:posOffset>717550</wp:posOffset>
                </wp:positionV>
                <wp:extent cx="355600" cy="71755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DE4C7" w14:textId="77777777" w:rsidR="00EC4515" w:rsidRDefault="00EC4515" w:rsidP="00EC4515">
                            <w:pPr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sz w:val="16"/>
                                <w:szCs w:val="16"/>
                              </w:rPr>
                              <w:t>記入不可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F1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5pt;margin-top:56.5pt;width:28pt;height:56.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" o:allowincell="f" filled="f" stroked="f">
                <v:textbox style="layout-flow:vertical-ideographic" inset="2mm,2mm,2mm,2mm">
                  <w:txbxContent>
                    <w:p w14:paraId="41ADE4C7" w14:textId="77777777" w:rsidR="00EC4515" w:rsidRDefault="00EC4515" w:rsidP="00EC4515">
                      <w:pPr>
                        <w:rPr>
                          <w:rFonts w:ascii="ＭＳ 明朝" w:cs="Times New Roman"/>
                          <w:noProof/>
                          <w:snapToGrid w:val="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sz w:val="16"/>
                          <w:szCs w:val="16"/>
                        </w:rPr>
                        <w:t>記入不可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⑨参加者が審査会等終了後２週間以内に新型コロナウイルス感染症を発症した場合は、速やかに主催者に報告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EC4515" w:rsidRPr="00EC4515" w14:paraId="000153CA" w14:textId="77777777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84E3E2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5BC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0178527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267148F8" w14:textId="77777777" w:rsidTr="00EC4515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5585A" w14:textId="0633AC5C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 w:rsidR="008C5822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C5AC56" w14:textId="77777777" w:rsidR="00EC4515" w:rsidRPr="00EC4515" w:rsidRDefault="00EC4515" w:rsidP="00983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EC4515" w:rsidRPr="00EC4515" w14:paraId="4FF800B8" w14:textId="77777777" w:rsidTr="00EC451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902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DB61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CC0B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2528AD5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A4AFC6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0C105ABE" w14:textId="77777777" w:rsidTr="00983477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21F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0CB34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EC4515" w:rsidRPr="00EC4515" w14:paraId="53510316" w14:textId="77777777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6D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4BC4ADE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3E5B" w14:textId="77777777" w:rsidR="008C5822" w:rsidRDefault="008C5822" w:rsidP="008C5822">
      <w:r>
        <w:separator/>
      </w:r>
    </w:p>
  </w:endnote>
  <w:endnote w:type="continuationSeparator" w:id="0">
    <w:p w14:paraId="5A4EEA76" w14:textId="77777777" w:rsidR="008C5822" w:rsidRDefault="008C5822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2833" w14:textId="77777777" w:rsidR="008C5822" w:rsidRDefault="008C5822" w:rsidP="008C5822">
      <w:r>
        <w:separator/>
      </w:r>
    </w:p>
  </w:footnote>
  <w:footnote w:type="continuationSeparator" w:id="0">
    <w:p w14:paraId="1D815474" w14:textId="77777777" w:rsidR="008C5822" w:rsidRDefault="008C5822" w:rsidP="008C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1632A9"/>
    <w:rsid w:val="00622E4D"/>
    <w:rsid w:val="006822F0"/>
    <w:rsid w:val="008C5822"/>
    <w:rsid w:val="00960253"/>
    <w:rsid w:val="00974EA5"/>
    <w:rsid w:val="00983477"/>
    <w:rsid w:val="00AA7E4E"/>
    <w:rsid w:val="00AF41DF"/>
    <w:rsid w:val="00CE1E1B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伊藤正和</cp:lastModifiedBy>
  <cp:revision>6</cp:revision>
  <cp:lastPrinted>2021-04-06T06:27:00Z</cp:lastPrinted>
  <dcterms:created xsi:type="dcterms:W3CDTF">2020-09-16T02:06:00Z</dcterms:created>
  <dcterms:modified xsi:type="dcterms:W3CDTF">2021-04-06T06:27:00Z</dcterms:modified>
</cp:coreProperties>
</file>